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78A41" w14:textId="77777777" w:rsidR="0012377D" w:rsidRDefault="0012377D" w:rsidP="005344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 w:cstheme="majorHAnsi"/>
        </w:rPr>
      </w:pPr>
    </w:p>
    <w:p w14:paraId="2866B15C" w14:textId="1769967C" w:rsidR="0053449C" w:rsidRDefault="0053449C" w:rsidP="005344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 w:cstheme="majorHAnsi"/>
        </w:rPr>
      </w:pPr>
      <w:r>
        <w:rPr>
          <w:rStyle w:val="normaltextrun"/>
          <w:rFonts w:eastAsiaTheme="majorEastAsia" w:cstheme="majorHAnsi"/>
        </w:rPr>
        <w:t xml:space="preserve">Full Board Meeting </w:t>
      </w:r>
      <w:r w:rsidR="00127866">
        <w:rPr>
          <w:rStyle w:val="normaltextrun"/>
          <w:rFonts w:eastAsiaTheme="majorEastAsia" w:cstheme="majorHAnsi"/>
        </w:rPr>
        <w:t>10</w:t>
      </w:r>
      <w:r w:rsidRPr="00647908">
        <w:rPr>
          <w:rStyle w:val="normaltextrun"/>
          <w:rFonts w:eastAsiaTheme="majorEastAsia" w:cstheme="majorHAnsi"/>
        </w:rPr>
        <w:t xml:space="preserve">:00 </w:t>
      </w:r>
      <w:r>
        <w:rPr>
          <w:rStyle w:val="normaltextrun"/>
          <w:rFonts w:eastAsiaTheme="majorEastAsia" w:cstheme="majorHAnsi"/>
        </w:rPr>
        <w:t>a</w:t>
      </w:r>
      <w:r w:rsidR="00127866">
        <w:rPr>
          <w:rStyle w:val="normaltextrun"/>
          <w:rFonts w:eastAsiaTheme="majorEastAsia" w:cstheme="majorHAnsi"/>
        </w:rPr>
        <w:t>m | Monday, June 24</w:t>
      </w:r>
      <w:r w:rsidR="00127866" w:rsidRPr="00127866">
        <w:rPr>
          <w:rStyle w:val="normaltextrun"/>
          <w:rFonts w:eastAsiaTheme="majorEastAsia" w:cstheme="majorHAnsi"/>
          <w:vertAlign w:val="superscript"/>
        </w:rPr>
        <w:t>th</w:t>
      </w:r>
      <w:r w:rsidR="00127866">
        <w:rPr>
          <w:rStyle w:val="normaltextrun"/>
          <w:rFonts w:eastAsiaTheme="majorEastAsia" w:cstheme="majorHAnsi"/>
        </w:rPr>
        <w:t>, 2024</w:t>
      </w:r>
    </w:p>
    <w:p w14:paraId="41C9191D" w14:textId="77777777" w:rsidR="00ED722C" w:rsidRDefault="0053449C" w:rsidP="00ED722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 w:cstheme="majorHAnsi"/>
        </w:rPr>
      </w:pPr>
      <w:r>
        <w:rPr>
          <w:rStyle w:val="normaltextrun"/>
          <w:rFonts w:eastAsiaTheme="majorEastAsia" w:cstheme="majorHAnsi"/>
        </w:rPr>
        <w:t xml:space="preserve">Zoom - </w:t>
      </w:r>
      <w:hyperlink r:id="rId7" w:history="1">
        <w:r w:rsidR="00ED722C" w:rsidRPr="00037ADA">
          <w:rPr>
            <w:rStyle w:val="Hyperlink"/>
            <w:rFonts w:asciiTheme="majorHAnsi" w:eastAsiaTheme="majorEastAsia" w:hAnsiTheme="majorHAnsi" w:cstheme="majorHAnsi"/>
          </w:rPr>
          <w:t>https://und.zoom.us/j/95584121357</w:t>
        </w:r>
      </w:hyperlink>
    </w:p>
    <w:p w14:paraId="7E4742E6" w14:textId="5AD5370A" w:rsidR="0053449C" w:rsidRDefault="0053449C" w:rsidP="00ED72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EDE71D6" w14:textId="0D40F21B" w:rsidR="0053449C" w:rsidRDefault="00E52C96" w:rsidP="005344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sz w:val="32"/>
          <w:szCs w:val="32"/>
        </w:rPr>
      </w:pPr>
      <w:r>
        <w:rPr>
          <w:rStyle w:val="normaltextrun"/>
          <w:rFonts w:eastAsiaTheme="majorEastAsia"/>
          <w:b/>
          <w:bCs/>
        </w:rPr>
        <w:t>Minutes</w:t>
      </w:r>
    </w:p>
    <w:p w14:paraId="06C1D106" w14:textId="77777777" w:rsidR="0053449C" w:rsidRDefault="0053449C" w:rsidP="005344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26A828A5" w14:textId="26BA379F" w:rsidR="004D4D95" w:rsidRPr="001F50A9" w:rsidRDefault="004D4D95" w:rsidP="004D4D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</w:rPr>
      </w:pPr>
      <w:r w:rsidRPr="001F50A9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Present:</w:t>
      </w:r>
      <w:r w:rsidRPr="001F50A9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  <w:r w:rsidRPr="001F50A9">
        <w:rPr>
          <w:rStyle w:val="normaltextrun"/>
          <w:rFonts w:ascii="Calibri Light" w:eastAsiaTheme="majorEastAsia" w:hAnsi="Calibri Light" w:cs="Calibri Light"/>
        </w:rPr>
        <w:t>Teran Doerr, Shannon Ellig, Jess Buer,</w:t>
      </w:r>
      <w:r w:rsidRPr="001F50A9">
        <w:rPr>
          <w:rStyle w:val="eop"/>
          <w:rFonts w:ascii="Calibri Light" w:eastAsiaTheme="majorEastAsia" w:hAnsi="Calibri Light" w:cs="Calibri Light"/>
        </w:rPr>
        <w:t xml:space="preserve"> Josh Buchmann (Bowman County), </w:t>
      </w:r>
      <w:r w:rsidR="0022460E" w:rsidRPr="001F50A9">
        <w:rPr>
          <w:rStyle w:val="eop"/>
          <w:rFonts w:ascii="Calibri Light" w:eastAsiaTheme="majorEastAsia" w:hAnsi="Calibri Light" w:cs="Calibri Light"/>
        </w:rPr>
        <w:t>Neal Messmer (Stark County)</w:t>
      </w:r>
      <w:r w:rsidR="0022460E" w:rsidRPr="001F50A9">
        <w:rPr>
          <w:rStyle w:val="eop"/>
          <w:rFonts w:ascii="Calibri Light" w:hAnsi="Calibri Light" w:cs="Calibri Light"/>
        </w:rPr>
        <w:t>,</w:t>
      </w:r>
      <w:r w:rsidR="0022460E" w:rsidRPr="0022460E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22460E" w:rsidRPr="001F50A9">
        <w:rPr>
          <w:rStyle w:val="normaltextrun"/>
          <w:rFonts w:ascii="Calibri Light" w:eastAsiaTheme="majorEastAsia" w:hAnsi="Calibri Light" w:cs="Calibri Light"/>
        </w:rPr>
        <w:t>Dean Baar (Gladstone)</w:t>
      </w:r>
      <w:r w:rsidR="0022460E">
        <w:rPr>
          <w:rStyle w:val="normaltextrun"/>
          <w:rFonts w:ascii="Calibri Light" w:eastAsiaTheme="majorEastAsia" w:hAnsi="Calibri Light" w:cs="Calibri Light"/>
        </w:rPr>
        <w:t>,</w:t>
      </w:r>
      <w:r w:rsidR="0022460E" w:rsidRPr="0022460E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22460E" w:rsidRPr="001F50A9">
        <w:rPr>
          <w:rStyle w:val="normaltextrun"/>
          <w:rFonts w:ascii="Calibri Light" w:eastAsiaTheme="majorEastAsia" w:hAnsi="Calibri Light" w:cs="Calibri Light"/>
        </w:rPr>
        <w:t>Steven Klym (Billings County)</w:t>
      </w:r>
      <w:r w:rsidR="0022460E" w:rsidRPr="001F50A9">
        <w:rPr>
          <w:rStyle w:val="eop"/>
          <w:rFonts w:ascii="Calibri Light" w:eastAsiaTheme="majorEastAsia" w:hAnsi="Calibri Light" w:cs="Calibri Light"/>
        </w:rPr>
        <w:t>,</w:t>
      </w:r>
      <w:r w:rsidR="0022460E" w:rsidRPr="0022460E">
        <w:rPr>
          <w:rStyle w:val="eop"/>
          <w:rFonts w:ascii="Calibri Light" w:eastAsiaTheme="majorEastAsia" w:hAnsi="Calibri Light" w:cs="Calibri Light"/>
        </w:rPr>
        <w:t xml:space="preserve"> </w:t>
      </w:r>
      <w:r w:rsidR="0022460E" w:rsidRPr="001F50A9">
        <w:rPr>
          <w:rStyle w:val="eop"/>
          <w:rFonts w:ascii="Calibri Light" w:eastAsiaTheme="majorEastAsia" w:hAnsi="Calibri Light" w:cs="Calibri Light"/>
        </w:rPr>
        <w:t>Troy Mosbrucker (City of Mott),</w:t>
      </w:r>
      <w:r w:rsidR="00BA3BBF" w:rsidRPr="00BA3BBF">
        <w:rPr>
          <w:rStyle w:val="eop"/>
          <w:rFonts w:ascii="Calibri Light" w:eastAsiaTheme="majorEastAsia" w:hAnsi="Calibri Light" w:cs="Calibri Light"/>
        </w:rPr>
        <w:t xml:space="preserve"> </w:t>
      </w:r>
      <w:r w:rsidR="00BA3BBF" w:rsidRPr="001F50A9">
        <w:rPr>
          <w:rStyle w:val="eop"/>
          <w:rFonts w:ascii="Calibri Light" w:eastAsiaTheme="majorEastAsia" w:hAnsi="Calibri Light" w:cs="Calibri Light"/>
        </w:rPr>
        <w:t>Lyn James (City of Bowman)</w:t>
      </w:r>
      <w:r w:rsidR="00BA3BBF" w:rsidRPr="001F50A9">
        <w:rPr>
          <w:rStyle w:val="normaltextrun"/>
          <w:rFonts w:ascii="Calibri Light" w:eastAsiaTheme="majorEastAsia" w:hAnsi="Calibri Light" w:cs="Calibri Light"/>
        </w:rPr>
        <w:t>,</w:t>
      </w:r>
      <w:r w:rsidR="009121BC" w:rsidRPr="009121BC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9121BC" w:rsidRPr="001F50A9">
        <w:rPr>
          <w:rStyle w:val="normaltextrun"/>
          <w:rFonts w:ascii="Calibri Light" w:eastAsiaTheme="majorEastAsia" w:hAnsi="Calibri Light" w:cs="Calibri Light"/>
        </w:rPr>
        <w:t>Ryan Jilek (Dickinson)</w:t>
      </w:r>
      <w:r w:rsidR="009121BC">
        <w:rPr>
          <w:rStyle w:val="eop"/>
          <w:rFonts w:ascii="Calibri Light" w:eastAsiaTheme="majorEastAsia" w:hAnsi="Calibri Light" w:cs="Calibri Light"/>
        </w:rPr>
        <w:t xml:space="preserve">, </w:t>
      </w:r>
      <w:r w:rsidR="009121BC" w:rsidRPr="001F50A9">
        <w:rPr>
          <w:rStyle w:val="eop"/>
          <w:rFonts w:ascii="Calibri Light" w:eastAsiaTheme="majorEastAsia" w:hAnsi="Calibri Light" w:cs="Calibri Light"/>
        </w:rPr>
        <w:t>Andrew Sampsel (Dunn SCD)</w:t>
      </w:r>
      <w:r w:rsidR="00FB57AF">
        <w:rPr>
          <w:rStyle w:val="normaltextrun"/>
          <w:rFonts w:ascii="Calibri Light" w:eastAsiaTheme="majorEastAsia" w:hAnsi="Calibri Light" w:cs="Calibri Light"/>
        </w:rPr>
        <w:t xml:space="preserve">, </w:t>
      </w:r>
      <w:r w:rsidR="00FB57AF" w:rsidRPr="001F50A9">
        <w:rPr>
          <w:rStyle w:val="normaltextrun"/>
          <w:rFonts w:ascii="Calibri Light" w:eastAsiaTheme="majorEastAsia" w:hAnsi="Calibri Light" w:cs="Calibri Light"/>
        </w:rPr>
        <w:t>Rory Farstveet (Golden Valley County),</w:t>
      </w:r>
    </w:p>
    <w:p w14:paraId="29113958" w14:textId="77777777" w:rsidR="004D4D95" w:rsidRPr="001F50A9" w:rsidRDefault="004D4D95" w:rsidP="004D4D9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</w:p>
    <w:p w14:paraId="1C2BFE90" w14:textId="77777777" w:rsidR="004D4D95" w:rsidRPr="001F50A9" w:rsidRDefault="004D4D95" w:rsidP="004D4D9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1F50A9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Absent:</w:t>
      </w:r>
      <w:r w:rsidRPr="001F50A9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9E9105E" w14:textId="1BAA5B35" w:rsidR="004D4D95" w:rsidRPr="001F50A9" w:rsidRDefault="004D4D95" w:rsidP="004D4D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r w:rsidRPr="001F50A9">
        <w:rPr>
          <w:rStyle w:val="normaltextrun"/>
          <w:rFonts w:ascii="Calibri Light" w:eastAsiaTheme="majorEastAsia" w:hAnsi="Calibri Light" w:cs="Calibri Light"/>
        </w:rPr>
        <w:t>Todd Corneil (Medora), Stuart Nielsen (New England), Dennis Rice (</w:t>
      </w:r>
      <w:proofErr w:type="spellStart"/>
      <w:r w:rsidRPr="001F50A9">
        <w:rPr>
          <w:rStyle w:val="normaltextrun"/>
          <w:rFonts w:ascii="Calibri Light" w:eastAsiaTheme="majorEastAsia" w:hAnsi="Calibri Light" w:cs="Calibri Light"/>
        </w:rPr>
        <w:t>Marmarth</w:t>
      </w:r>
      <w:proofErr w:type="spellEnd"/>
      <w:r w:rsidRPr="001F50A9">
        <w:rPr>
          <w:rStyle w:val="normaltextrun"/>
          <w:rFonts w:ascii="Calibri Light" w:eastAsiaTheme="majorEastAsia" w:hAnsi="Calibri Light" w:cs="Calibri Light"/>
        </w:rPr>
        <w:t>), Robert Baer (Dickinson)</w:t>
      </w:r>
      <w:r w:rsidR="00202332">
        <w:rPr>
          <w:rStyle w:val="normaltextrun"/>
          <w:rFonts w:ascii="Calibri Light" w:eastAsiaTheme="majorEastAsia" w:hAnsi="Calibri Light" w:cs="Calibri Light"/>
        </w:rPr>
        <w:t xml:space="preserve">, </w:t>
      </w:r>
      <w:r w:rsidRPr="001F50A9">
        <w:rPr>
          <w:rStyle w:val="eop"/>
          <w:rFonts w:ascii="Calibri Light" w:eastAsiaTheme="majorEastAsia" w:hAnsi="Calibri Light" w:cs="Calibri Light"/>
        </w:rPr>
        <w:t xml:space="preserve">Anthony Larson (Adams County), </w:t>
      </w:r>
      <w:r w:rsidR="004159BE" w:rsidRPr="001F50A9">
        <w:rPr>
          <w:rStyle w:val="normaltextrun"/>
          <w:rFonts w:ascii="Calibri Light" w:eastAsiaTheme="majorEastAsia" w:hAnsi="Calibri Light" w:cs="Calibri Light"/>
        </w:rPr>
        <w:t>Tom Marman (Beach), Robert Kleeman (Dunn County),</w:t>
      </w:r>
      <w:r w:rsidR="004159BE" w:rsidRPr="001F50A9">
        <w:rPr>
          <w:rStyle w:val="eop"/>
          <w:rFonts w:ascii="Calibri Light" w:eastAsiaTheme="majorEastAsia" w:hAnsi="Calibri Light" w:cs="Calibri Light"/>
        </w:rPr>
        <w:t xml:space="preserve"> Devan Laufer (Hettinger County</w:t>
      </w:r>
      <w:r w:rsidR="00202332">
        <w:rPr>
          <w:rStyle w:val="eop"/>
          <w:rFonts w:ascii="Calibri Light" w:eastAsiaTheme="majorEastAsia" w:hAnsi="Calibri Light" w:cs="Calibri Light"/>
        </w:rPr>
        <w:t>)</w:t>
      </w:r>
      <w:r w:rsidR="004159BE" w:rsidRPr="001F50A9">
        <w:rPr>
          <w:rStyle w:val="normaltextrun"/>
          <w:rFonts w:ascii="Calibri Light" w:eastAsiaTheme="majorEastAsia" w:hAnsi="Calibri Light" w:cs="Calibri Light"/>
        </w:rPr>
        <w:t>,</w:t>
      </w:r>
      <w:r w:rsidR="004159BE" w:rsidRPr="001F50A9">
        <w:rPr>
          <w:rStyle w:val="eop"/>
          <w:rFonts w:ascii="Calibri Light" w:eastAsiaTheme="majorEastAsia" w:hAnsi="Calibri Light" w:cs="Calibri Light"/>
        </w:rPr>
        <w:t xml:space="preserve"> </w:t>
      </w:r>
      <w:r w:rsidR="004159BE" w:rsidRPr="001F50A9">
        <w:rPr>
          <w:rStyle w:val="normaltextrun"/>
          <w:rFonts w:ascii="Calibri Light" w:eastAsiaTheme="majorEastAsia" w:hAnsi="Calibri Light" w:cs="Calibri Light"/>
        </w:rPr>
        <w:t>Scott Ouradnik (Slope County)</w:t>
      </w:r>
    </w:p>
    <w:p w14:paraId="1D2597D4" w14:textId="77777777" w:rsidR="004D4D95" w:rsidRPr="001F50A9" w:rsidRDefault="004D4D95" w:rsidP="004D4D9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</w:p>
    <w:p w14:paraId="593D6093" w14:textId="77777777" w:rsidR="004D4D95" w:rsidRPr="004921AA" w:rsidRDefault="004D4D95" w:rsidP="001F50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547C8215" w14:textId="609A25AB" w:rsidR="0053449C" w:rsidRDefault="0053449C" w:rsidP="005344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55CEA6" w14:textId="7195A435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Call to Order and Declaration of Quorum</w:t>
      </w:r>
      <w:r w:rsidR="00A6252A">
        <w:rPr>
          <w:rStyle w:val="eop"/>
          <w:rFonts w:eastAsiaTheme="majorEastAsia"/>
          <w:sz w:val="23"/>
          <w:szCs w:val="23"/>
        </w:rPr>
        <w:t xml:space="preserve"> </w:t>
      </w:r>
      <w:r w:rsidR="0008493B">
        <w:rPr>
          <w:rStyle w:val="eop"/>
          <w:rFonts w:eastAsiaTheme="majorEastAsia"/>
          <w:sz w:val="23"/>
          <w:szCs w:val="23"/>
        </w:rPr>
        <w:t>–</w:t>
      </w:r>
      <w:r w:rsidR="00A6252A">
        <w:rPr>
          <w:rStyle w:val="eop"/>
          <w:rFonts w:eastAsiaTheme="majorEastAsia"/>
          <w:sz w:val="23"/>
          <w:szCs w:val="23"/>
        </w:rPr>
        <w:t xml:space="preserve"> </w:t>
      </w:r>
      <w:r w:rsidR="0008493B" w:rsidRPr="00ED7299">
        <w:rPr>
          <w:rStyle w:val="eop"/>
          <w:rFonts w:ascii="Calibri Light" w:eastAsiaTheme="majorEastAsia" w:hAnsi="Calibri Light" w:cs="Calibri Light"/>
          <w:sz w:val="23"/>
          <w:szCs w:val="23"/>
        </w:rPr>
        <w:t>Buchman called the meeting to order at 10:00am MST.</w:t>
      </w:r>
    </w:p>
    <w:p w14:paraId="4FE57266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3"/>
          <w:szCs w:val="23"/>
        </w:rPr>
        <w:t> </w:t>
      </w:r>
    </w:p>
    <w:p w14:paraId="30628075" w14:textId="07A3B340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Approval of Agenda</w:t>
      </w:r>
      <w:r w:rsidR="00A6252A">
        <w:rPr>
          <w:rStyle w:val="normaltextrun"/>
          <w:rFonts w:eastAsiaTheme="majorEastAsia"/>
          <w:b/>
          <w:bCs/>
          <w:sz w:val="23"/>
          <w:szCs w:val="23"/>
        </w:rPr>
        <w:t xml:space="preserve"> - </w:t>
      </w:r>
      <w:r w:rsidR="00ED7299" w:rsidRPr="00ED7299">
        <w:rPr>
          <w:rStyle w:val="eop"/>
          <w:rFonts w:ascii="Calibri Light" w:eastAsiaTheme="majorEastAsia" w:hAnsi="Calibri Light" w:cs="Calibri Light"/>
          <w:sz w:val="23"/>
          <w:szCs w:val="23"/>
        </w:rPr>
        <w:t>Mosbrucker made a motion to approve, seconded by James, all in favor, motion carries.</w:t>
      </w:r>
    </w:p>
    <w:p w14:paraId="4DE6D455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3"/>
          <w:szCs w:val="23"/>
        </w:rPr>
        <w:t> </w:t>
      </w:r>
    </w:p>
    <w:p w14:paraId="2B6C93D3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Approval of Minutes</w:t>
      </w:r>
    </w:p>
    <w:p w14:paraId="7F6FE269" w14:textId="5EB4634A" w:rsidR="004159BE" w:rsidRPr="004159BE" w:rsidRDefault="004159BE" w:rsidP="004159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18"/>
          <w:szCs w:val="18"/>
        </w:rPr>
      </w:pPr>
      <w:r w:rsidRPr="006760E8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Approve April 4th, 2024, Full Board Meeting Minutes</w:t>
      </w:r>
      <w:r w:rsidR="00A74011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– Mosbrucker made a motion to approve, Sampsel seconded, all in favor, motion carries.</w:t>
      </w:r>
    </w:p>
    <w:p w14:paraId="024DD168" w14:textId="77777777" w:rsidR="004159BE" w:rsidRPr="006E3BBC" w:rsidRDefault="004159BE" w:rsidP="004159BE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7E672E9C" w14:textId="65688CF3" w:rsidR="004159BE" w:rsidRPr="00CD772A" w:rsidRDefault="004159BE" w:rsidP="004159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3"/>
          <w:szCs w:val="23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Financial Report</w:t>
      </w:r>
      <w:r w:rsidR="00A74011">
        <w:rPr>
          <w:rStyle w:val="normaltextrun"/>
          <w:rFonts w:eastAsiaTheme="majorEastAsia"/>
          <w:b/>
          <w:bCs/>
          <w:sz w:val="23"/>
          <w:szCs w:val="23"/>
        </w:rPr>
        <w:t xml:space="preserve"> </w:t>
      </w:r>
      <w:r w:rsidR="00CD772A">
        <w:rPr>
          <w:rStyle w:val="normaltextrun"/>
          <w:rFonts w:eastAsiaTheme="majorEastAsia"/>
          <w:b/>
          <w:bCs/>
          <w:sz w:val="23"/>
          <w:szCs w:val="23"/>
        </w:rPr>
        <w:t>–</w:t>
      </w:r>
      <w:r w:rsidR="00A74011">
        <w:rPr>
          <w:rStyle w:val="normaltextrun"/>
          <w:rFonts w:eastAsiaTheme="majorEastAsia"/>
          <w:b/>
          <w:bCs/>
          <w:sz w:val="23"/>
          <w:szCs w:val="23"/>
        </w:rPr>
        <w:t xml:space="preserve"> </w:t>
      </w:r>
      <w:r w:rsidR="00CD772A" w:rsidRPr="00CD772A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 presented the financial report. Following discussion</w:t>
      </w:r>
      <w:r w:rsidR="00CD772A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, </w:t>
      </w:r>
      <w:r w:rsidR="00593C25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James made a motion to approve, Klym seconded, all in favor, motion carries. </w:t>
      </w:r>
    </w:p>
    <w:p w14:paraId="577420D7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1CC6ED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3"/>
          <w:szCs w:val="23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Old Business</w:t>
      </w:r>
    </w:p>
    <w:p w14:paraId="74083E5F" w14:textId="05F4CBCF" w:rsidR="004159BE" w:rsidRPr="004159BE" w:rsidRDefault="004159BE" w:rsidP="004159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3"/>
          <w:szCs w:val="23"/>
        </w:rPr>
      </w:pPr>
      <w:r w:rsidRPr="006760E8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Livestock Planning Grant</w:t>
      </w:r>
      <w:r w:rsidR="00593C25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0C4346">
        <w:rPr>
          <w:rStyle w:val="normaltextrun"/>
          <w:rFonts w:ascii="Calibri Light" w:eastAsiaTheme="majorEastAsia" w:hAnsi="Calibri Light" w:cs="Calibri Light"/>
          <w:sz w:val="23"/>
          <w:szCs w:val="23"/>
        </w:rPr>
        <w:t>–</w:t>
      </w:r>
      <w:r w:rsidR="00593C25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0C4346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Doerr gave an update on the grant.  All eight counties have signed letters of </w:t>
      </w:r>
      <w:r w:rsidR="006760E8">
        <w:rPr>
          <w:rStyle w:val="normaltextrun"/>
          <w:rFonts w:ascii="Calibri Light" w:eastAsiaTheme="majorEastAsia" w:hAnsi="Calibri Light" w:cs="Calibri Light"/>
          <w:sz w:val="23"/>
          <w:szCs w:val="23"/>
        </w:rPr>
        <w:t>support,</w:t>
      </w:r>
      <w:r w:rsidR="000C4346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and </w:t>
      </w:r>
      <w:r w:rsidR="006760E8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the grant application has been submitted.  </w:t>
      </w:r>
      <w:r w:rsidRPr="004159BE">
        <w:rPr>
          <w:rStyle w:val="normaltextrun"/>
          <w:rFonts w:ascii="Calibri Light" w:eastAsiaTheme="majorEastAsia" w:hAnsi="Calibri Light" w:cs="Calibri Light"/>
          <w:sz w:val="23"/>
          <w:szCs w:val="23"/>
        </w:rPr>
        <w:br/>
      </w:r>
    </w:p>
    <w:p w14:paraId="7B4DBF44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3"/>
          <w:szCs w:val="23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New Business</w:t>
      </w:r>
    </w:p>
    <w:p w14:paraId="70AF7E2C" w14:textId="38E39EEB" w:rsidR="004159BE" w:rsidRPr="004159BE" w:rsidRDefault="004159BE" w:rsidP="004159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3"/>
          <w:szCs w:val="23"/>
        </w:rPr>
      </w:pPr>
      <w:r w:rsidRPr="006760E8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Election of Officers</w:t>
      </w:r>
      <w:r w:rsidR="006760E8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621727">
        <w:rPr>
          <w:rStyle w:val="normaltextrun"/>
          <w:rFonts w:ascii="Calibri Light" w:eastAsiaTheme="majorEastAsia" w:hAnsi="Calibri Light" w:cs="Calibri Light"/>
          <w:sz w:val="23"/>
          <w:szCs w:val="23"/>
        </w:rPr>
        <w:t>–</w:t>
      </w:r>
      <w:r w:rsidR="006760E8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621727">
        <w:rPr>
          <w:rStyle w:val="normaltextrun"/>
          <w:rFonts w:ascii="Calibri Light" w:eastAsiaTheme="majorEastAsia" w:hAnsi="Calibri Light" w:cs="Calibri Light"/>
          <w:sz w:val="23"/>
          <w:szCs w:val="23"/>
        </w:rPr>
        <w:t>Mosbrucker made a motion to leave the officers the same, Klym seconded the motion, all in favor, motion carries.</w:t>
      </w:r>
      <w:r w:rsidR="005649E0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Past chair position will remain vacant.</w:t>
      </w:r>
    </w:p>
    <w:p w14:paraId="17886289" w14:textId="37AD5ACE" w:rsidR="004159BE" w:rsidRPr="00621727" w:rsidRDefault="004159BE" w:rsidP="004159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</w:pPr>
      <w:r w:rsidRPr="00621727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Audit Review</w:t>
      </w:r>
      <w:r w:rsidR="00621727" w:rsidRPr="00621727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621727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–</w:t>
      </w:r>
      <w:r w:rsidR="00621727" w:rsidRPr="00621727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621727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 presented the audit re</w:t>
      </w:r>
      <w:r w:rsidR="00DE31C1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port </w:t>
      </w:r>
      <w:r w:rsidR="0062172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to the board.  There </w:t>
      </w:r>
      <w:r w:rsidR="00700413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was nothing outstanding to note and nothing significate changed from the </w:t>
      </w:r>
      <w:r w:rsidR="00704ECA">
        <w:rPr>
          <w:rStyle w:val="normaltextrun"/>
          <w:rFonts w:ascii="Calibri Light" w:eastAsiaTheme="majorEastAsia" w:hAnsi="Calibri Light" w:cs="Calibri Light"/>
          <w:sz w:val="23"/>
          <w:szCs w:val="23"/>
        </w:rPr>
        <w:t>previous</w:t>
      </w:r>
      <w:r w:rsidR="00700413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year.</w:t>
      </w:r>
    </w:p>
    <w:p w14:paraId="6638E1AE" w14:textId="7EAB7889" w:rsidR="004159BE" w:rsidRPr="00700413" w:rsidRDefault="004159BE" w:rsidP="004159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</w:pPr>
      <w:r w:rsidRPr="00700413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County Contribution Structure</w:t>
      </w:r>
      <w:r w:rsidR="00700413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D57E99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- </w:t>
      </w:r>
      <w:r w:rsidR="00D57E99" w:rsidRPr="00D57E99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</w:t>
      </w:r>
      <w:r w:rsidR="00DE31C1" w:rsidRPr="00D57E99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DE31C1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presented the </w:t>
      </w:r>
      <w:r w:rsidR="0001488A">
        <w:rPr>
          <w:rStyle w:val="normaltextrun"/>
          <w:rFonts w:ascii="Calibri Light" w:eastAsiaTheme="majorEastAsia" w:hAnsi="Calibri Light" w:cs="Calibri Light"/>
          <w:sz w:val="23"/>
          <w:szCs w:val="23"/>
        </w:rPr>
        <w:t>proposed county contribution structure</w:t>
      </w:r>
      <w:r w:rsidR="003E7733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. </w:t>
      </w:r>
      <w:r w:rsidR="00202332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A760B2">
        <w:rPr>
          <w:rStyle w:val="normaltextrun"/>
          <w:rFonts w:ascii="Calibri Light" w:eastAsiaTheme="majorEastAsia" w:hAnsi="Calibri Light" w:cs="Calibri Light"/>
          <w:sz w:val="23"/>
          <w:szCs w:val="23"/>
        </w:rPr>
        <w:t>Following discussion</w:t>
      </w:r>
      <w:r w:rsidR="006B5B82">
        <w:rPr>
          <w:rStyle w:val="normaltextrun"/>
          <w:rFonts w:ascii="Calibri Light" w:eastAsiaTheme="majorEastAsia" w:hAnsi="Calibri Light" w:cs="Calibri Light"/>
          <w:sz w:val="23"/>
          <w:szCs w:val="23"/>
        </w:rPr>
        <w:t>,</w:t>
      </w:r>
      <w:r w:rsidR="003F531F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Klym made a motion to increase the county dues by $2000.00 annually, Messmer seconded the motion, all in favor, motion carries.</w:t>
      </w:r>
    </w:p>
    <w:p w14:paraId="2F36CE18" w14:textId="77777777" w:rsidR="004159BE" w:rsidRPr="00F53AD9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48D2830" w14:textId="59DEFDDF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rFonts w:eastAsiaTheme="majorEastAsia"/>
          <w:b/>
          <w:bCs/>
          <w:sz w:val="23"/>
          <w:szCs w:val="23"/>
        </w:rPr>
        <w:t>Administration Report</w:t>
      </w:r>
      <w:r w:rsidR="007C6267">
        <w:rPr>
          <w:rStyle w:val="normaltextrun"/>
          <w:rFonts w:eastAsiaTheme="majorEastAsia"/>
          <w:b/>
          <w:bCs/>
          <w:sz w:val="23"/>
          <w:szCs w:val="23"/>
        </w:rPr>
        <w:t xml:space="preserve"> – </w:t>
      </w:r>
      <w:r w:rsidR="007C6267" w:rsidRPr="007C6267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</w:t>
      </w:r>
      <w:r w:rsidR="00257B65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and Ellig</w:t>
      </w:r>
      <w:r w:rsidR="007C6267" w:rsidRPr="007C626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presented the activity report.</w:t>
      </w:r>
      <w:r w:rsidR="00257B65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 </w:t>
      </w:r>
    </w:p>
    <w:p w14:paraId="164B9F7E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3"/>
          <w:szCs w:val="23"/>
        </w:rPr>
      </w:pPr>
    </w:p>
    <w:p w14:paraId="6E326762" w14:textId="6AF97A51" w:rsidR="004159BE" w:rsidRPr="00B94492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rFonts w:eastAsiaTheme="majorEastAsia"/>
          <w:b/>
          <w:bCs/>
          <w:sz w:val="23"/>
          <w:szCs w:val="23"/>
        </w:rPr>
        <w:t>Adjournment</w:t>
      </w:r>
      <w:r w:rsidR="00883824">
        <w:rPr>
          <w:rStyle w:val="eop"/>
          <w:rFonts w:eastAsiaTheme="majorEastAsia"/>
          <w:b/>
          <w:bCs/>
          <w:sz w:val="23"/>
          <w:szCs w:val="23"/>
        </w:rPr>
        <w:t xml:space="preserve"> – </w:t>
      </w:r>
      <w:r w:rsidR="00883824" w:rsidRPr="00883824">
        <w:rPr>
          <w:rStyle w:val="eop"/>
          <w:rFonts w:ascii="Calibri Light" w:eastAsiaTheme="majorEastAsia" w:hAnsi="Calibri Light" w:cs="Calibri Light"/>
          <w:sz w:val="23"/>
          <w:szCs w:val="23"/>
        </w:rPr>
        <w:t>With no further business, Buchmann adjourned the meeting 10:27am MST.</w:t>
      </w:r>
    </w:p>
    <w:p w14:paraId="18FC9AF9" w14:textId="0E64323E" w:rsidR="008C11D5" w:rsidRPr="00067286" w:rsidRDefault="008C11D5" w:rsidP="00067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sectPr w:rsidR="008C11D5" w:rsidRPr="00067286" w:rsidSect="00002B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1825" w14:textId="77777777" w:rsidR="0046031F" w:rsidRDefault="0046031F">
      <w:pPr>
        <w:spacing w:after="0" w:line="240" w:lineRule="auto"/>
      </w:pPr>
      <w:r>
        <w:separator/>
      </w:r>
    </w:p>
  </w:endnote>
  <w:endnote w:type="continuationSeparator" w:id="0">
    <w:p w14:paraId="48E107CD" w14:textId="77777777" w:rsidR="0046031F" w:rsidRDefault="004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4CDFC" w14:textId="77777777" w:rsidR="0046031F" w:rsidRDefault="0046031F">
      <w:pPr>
        <w:spacing w:after="0" w:line="240" w:lineRule="auto"/>
      </w:pPr>
      <w:r>
        <w:separator/>
      </w:r>
    </w:p>
  </w:footnote>
  <w:footnote w:type="continuationSeparator" w:id="0">
    <w:p w14:paraId="11A36095" w14:textId="77777777" w:rsidR="0046031F" w:rsidRDefault="004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EF2A" w14:textId="77777777" w:rsidR="001E0DA7" w:rsidRDefault="00000000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2E86871" wp14:editId="28FB764B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C2E2B"/>
    <w:multiLevelType w:val="hybridMultilevel"/>
    <w:tmpl w:val="034A7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54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9C"/>
    <w:rsid w:val="00002B6F"/>
    <w:rsid w:val="0001488A"/>
    <w:rsid w:val="00067286"/>
    <w:rsid w:val="0008493B"/>
    <w:rsid w:val="000B71A9"/>
    <w:rsid w:val="000C4346"/>
    <w:rsid w:val="0012377D"/>
    <w:rsid w:val="00127866"/>
    <w:rsid w:val="00156D5A"/>
    <w:rsid w:val="00156E88"/>
    <w:rsid w:val="001D6CB8"/>
    <w:rsid w:val="001E0DA7"/>
    <w:rsid w:val="001F50A9"/>
    <w:rsid w:val="00202332"/>
    <w:rsid w:val="0022460E"/>
    <w:rsid w:val="00257B65"/>
    <w:rsid w:val="002864D4"/>
    <w:rsid w:val="003E7733"/>
    <w:rsid w:val="003F531F"/>
    <w:rsid w:val="004159BE"/>
    <w:rsid w:val="0046031F"/>
    <w:rsid w:val="004D4D95"/>
    <w:rsid w:val="0053449C"/>
    <w:rsid w:val="00545ADF"/>
    <w:rsid w:val="00554387"/>
    <w:rsid w:val="005649E0"/>
    <w:rsid w:val="00593C25"/>
    <w:rsid w:val="00621727"/>
    <w:rsid w:val="006760E8"/>
    <w:rsid w:val="006B5B82"/>
    <w:rsid w:val="00700413"/>
    <w:rsid w:val="00704ECA"/>
    <w:rsid w:val="00730975"/>
    <w:rsid w:val="007B77C8"/>
    <w:rsid w:val="007C6267"/>
    <w:rsid w:val="00883824"/>
    <w:rsid w:val="008C11D5"/>
    <w:rsid w:val="00903F1A"/>
    <w:rsid w:val="009121BC"/>
    <w:rsid w:val="00A4687A"/>
    <w:rsid w:val="00A6252A"/>
    <w:rsid w:val="00A74011"/>
    <w:rsid w:val="00A760B2"/>
    <w:rsid w:val="00BA3BBF"/>
    <w:rsid w:val="00BB1DD7"/>
    <w:rsid w:val="00BB6AA1"/>
    <w:rsid w:val="00C31ADC"/>
    <w:rsid w:val="00C608C3"/>
    <w:rsid w:val="00CD772A"/>
    <w:rsid w:val="00CF170B"/>
    <w:rsid w:val="00D57E99"/>
    <w:rsid w:val="00DA1BC5"/>
    <w:rsid w:val="00DE31C1"/>
    <w:rsid w:val="00E52C96"/>
    <w:rsid w:val="00E86C79"/>
    <w:rsid w:val="00EA3C89"/>
    <w:rsid w:val="00EC1EFE"/>
    <w:rsid w:val="00ED722C"/>
    <w:rsid w:val="00ED7299"/>
    <w:rsid w:val="00F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EEA6"/>
  <w15:chartTrackingRefBased/>
  <w15:docId w15:val="{A5803978-149E-409D-A7A1-E326BBDE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9C"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4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4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4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4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4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4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4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4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4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4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4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4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4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4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4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4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49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3449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49C"/>
  </w:style>
  <w:style w:type="character" w:customStyle="1" w:styleId="eop">
    <w:name w:val="eop"/>
    <w:basedOn w:val="DefaultParagraphFont"/>
    <w:rsid w:val="0053449C"/>
  </w:style>
  <w:style w:type="paragraph" w:styleId="Header">
    <w:name w:val="header"/>
    <w:basedOn w:val="Normal"/>
    <w:link w:val="HeaderChar"/>
    <w:uiPriority w:val="99"/>
    <w:unhideWhenUsed/>
    <w:rsid w:val="0053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49C"/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449C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4D4D9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5584121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52</cp:revision>
  <dcterms:created xsi:type="dcterms:W3CDTF">2024-04-04T15:01:00Z</dcterms:created>
  <dcterms:modified xsi:type="dcterms:W3CDTF">2024-06-24T16:28:00Z</dcterms:modified>
</cp:coreProperties>
</file>